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6B" w:rsidRPr="00DB7B6B" w:rsidRDefault="00DB7B6B" w:rsidP="00DB7B6B">
      <w:pPr>
        <w:widowControl/>
        <w:shd w:val="clear" w:color="auto" w:fill="FFFFFF"/>
        <w:jc w:val="center"/>
        <w:outlineLvl w:val="1"/>
        <w:rPr>
          <w:rFonts w:ascii="黑体" w:eastAsia="黑体" w:hAnsi="黑体" w:cs="宋体"/>
          <w:color w:val="333333"/>
          <w:kern w:val="0"/>
          <w:sz w:val="27"/>
          <w:szCs w:val="27"/>
        </w:rPr>
      </w:pPr>
      <w:r w:rsidRPr="00DB7B6B">
        <w:rPr>
          <w:rFonts w:ascii="黑体" w:eastAsia="黑体" w:hAnsi="黑体" w:cs="宋体" w:hint="eastAsia"/>
          <w:color w:val="333333"/>
          <w:kern w:val="0"/>
          <w:sz w:val="27"/>
          <w:szCs w:val="27"/>
        </w:rPr>
        <w:t>2017年江苏省驻村实习村官计划实施方案</w:t>
      </w:r>
      <w:bookmarkStart w:id="0" w:name="_GoBack"/>
      <w:bookmarkEnd w:id="0"/>
    </w:p>
    <w:p w:rsidR="00DB7B6B" w:rsidRDefault="00DB7B6B" w:rsidP="00DB7B6B">
      <w:pPr>
        <w:pStyle w:val="a3"/>
        <w:shd w:val="clear" w:color="auto" w:fill="FFFFFF"/>
        <w:spacing w:line="324" w:lineRule="atLeast"/>
        <w:rPr>
          <w:color w:val="333333"/>
          <w:sz w:val="18"/>
          <w:szCs w:val="18"/>
        </w:rPr>
      </w:pPr>
      <w:r>
        <w:rPr>
          <w:rFonts w:hint="eastAsia"/>
          <w:color w:val="333333"/>
          <w:sz w:val="27"/>
          <w:szCs w:val="27"/>
        </w:rPr>
        <w:t>为引导和鼓励更多重点高校优秀毕业生加入大学生村官队伍，进一步提高我省大学生村官队伍素质，江苏省选聘高校毕业生到村任职工作领导小组决定，继续深入实施驻村实习村官计划（原“985”高校村官工程）。具体方案如下。</w:t>
      </w:r>
      <w:r>
        <w:rPr>
          <w:rFonts w:hint="eastAsia"/>
          <w:color w:val="333333"/>
          <w:sz w:val="27"/>
          <w:szCs w:val="27"/>
        </w:rPr>
        <w:br/>
      </w:r>
      <w:r>
        <w:rPr>
          <w:rStyle w:val="a4"/>
          <w:rFonts w:hint="eastAsia"/>
          <w:color w:val="333333"/>
          <w:sz w:val="27"/>
          <w:szCs w:val="27"/>
        </w:rPr>
        <w:t>    一、指导思想</w:t>
      </w:r>
      <w:r>
        <w:rPr>
          <w:rFonts w:hint="eastAsia"/>
          <w:b/>
          <w:bCs/>
          <w:color w:val="333333"/>
          <w:sz w:val="27"/>
          <w:szCs w:val="27"/>
        </w:rPr>
        <w:br/>
      </w:r>
      <w:r>
        <w:rPr>
          <w:rFonts w:hint="eastAsia"/>
          <w:color w:val="333333"/>
          <w:sz w:val="27"/>
          <w:szCs w:val="27"/>
        </w:rPr>
        <w:t>    优化大学生村官选聘方式，提高我省大学生村官队伍的整体素质，培养了解国情、熟悉基层、心贴群众、实践经验丰富的干部、人才，强基层组织、促农村发展、让农民受益。注重考察高校毕业生的思想政治素质、社会实践能力和在校实际表现，切实把综合素质比较高、有志到农村干事创业的优秀毕业生选聘到大学生村官队伍中来，为建设经济强、百姓富、环境美、社会文明程度高的新江苏提供人才支持。</w:t>
      </w:r>
      <w:r>
        <w:rPr>
          <w:rFonts w:hint="eastAsia"/>
          <w:color w:val="333333"/>
          <w:sz w:val="27"/>
          <w:szCs w:val="27"/>
        </w:rPr>
        <w:br/>
      </w:r>
      <w:r>
        <w:rPr>
          <w:rStyle w:val="a4"/>
          <w:rFonts w:hint="eastAsia"/>
          <w:color w:val="333333"/>
          <w:sz w:val="27"/>
          <w:szCs w:val="27"/>
        </w:rPr>
        <w:t>    二、选聘对象和基本条件</w:t>
      </w:r>
      <w:r>
        <w:rPr>
          <w:rFonts w:hint="eastAsia"/>
          <w:b/>
          <w:bCs/>
          <w:color w:val="333333"/>
          <w:sz w:val="27"/>
          <w:szCs w:val="27"/>
        </w:rPr>
        <w:br/>
      </w:r>
      <w:r>
        <w:rPr>
          <w:rFonts w:hint="eastAsia"/>
          <w:color w:val="333333"/>
          <w:sz w:val="27"/>
          <w:szCs w:val="27"/>
        </w:rPr>
        <w:t>    选聘对象为38所原“985”高校30岁以下（1987年1月1日以后出生）应届全日制普通高校本科及以上学历毕业生（不含定向生、委培生）。基本条件是：（1）思想政治素质好，作风踏实，吃苦耐劳，组织纪律观念强，志愿到农村基层工作；（2）有一定的组织协调能力和社会实践能力；（3）中共党员（含预备党员）或优秀学生干部；（4）身心健康。同等条件下回原籍任职的优先，本地紧缺专业优先。</w:t>
      </w:r>
      <w:r>
        <w:rPr>
          <w:rFonts w:hint="eastAsia"/>
          <w:color w:val="333333"/>
          <w:sz w:val="27"/>
          <w:szCs w:val="27"/>
        </w:rPr>
        <w:br/>
      </w:r>
      <w:r>
        <w:rPr>
          <w:rStyle w:val="a4"/>
          <w:rFonts w:hint="eastAsia"/>
          <w:color w:val="333333"/>
          <w:sz w:val="27"/>
          <w:szCs w:val="27"/>
        </w:rPr>
        <w:t>    三、选聘程序</w:t>
      </w:r>
      <w:r>
        <w:rPr>
          <w:rFonts w:hint="eastAsia"/>
          <w:b/>
          <w:bCs/>
          <w:color w:val="333333"/>
          <w:sz w:val="27"/>
          <w:szCs w:val="27"/>
        </w:rPr>
        <w:br/>
      </w:r>
      <w:r>
        <w:rPr>
          <w:rFonts w:hint="eastAsia"/>
          <w:color w:val="333333"/>
          <w:sz w:val="27"/>
          <w:szCs w:val="27"/>
        </w:rPr>
        <w:lastRenderedPageBreak/>
        <w:t>    1．个人报名。2017年1月5日—2月28日，符合基本条件的应届高校毕业生可到江苏大学生村官网（</w:t>
      </w:r>
      <w:hyperlink r:id="rId4" w:history="1">
        <w:r>
          <w:rPr>
            <w:rStyle w:val="a5"/>
            <w:rFonts w:hint="eastAsia"/>
            <w:color w:val="333333"/>
            <w:sz w:val="27"/>
            <w:szCs w:val="27"/>
            <w:u w:val="none"/>
          </w:rPr>
          <w:t>www.jsdxscg.gov.cn</w:t>
        </w:r>
      </w:hyperlink>
      <w:r>
        <w:rPr>
          <w:rFonts w:hint="eastAsia"/>
          <w:color w:val="333333"/>
          <w:sz w:val="27"/>
          <w:szCs w:val="27"/>
        </w:rPr>
        <w:t>）下载《江苏省驻村实习村官计划报名登记表》，按照填写要求如实填写个人信息。</w:t>
      </w:r>
      <w:r>
        <w:rPr>
          <w:rFonts w:hint="eastAsia"/>
          <w:color w:val="333333"/>
          <w:sz w:val="27"/>
          <w:szCs w:val="27"/>
        </w:rPr>
        <w:br/>
        <w:t>    2．院系推荐。2017年3月1日—10日，院系党组织对登记表中学生填写的内容进行核实，在登记表“学生表现及院系推荐意见”栏填写其在校期间的思想政治素质、实际表现、组织协调能力、参加社会实践情况、到基层任职志向等，并提出推荐意见，加盖院（系）党组织印章。</w:t>
      </w:r>
      <w:r>
        <w:rPr>
          <w:rFonts w:hint="eastAsia"/>
          <w:color w:val="333333"/>
          <w:sz w:val="27"/>
          <w:szCs w:val="27"/>
        </w:rPr>
        <w:br/>
        <w:t>    3．学校审核。2017年3月11日—15日，高校就业工作部门在校内采取一定的方式组织考核考察，提出推荐人选建议，在登记表“学校审核意见”栏填写意见并加盖公章。原则上男生不少于推荐人数的50%。</w:t>
      </w:r>
      <w:r>
        <w:rPr>
          <w:rFonts w:hint="eastAsia"/>
          <w:color w:val="333333"/>
          <w:sz w:val="27"/>
          <w:szCs w:val="27"/>
        </w:rPr>
        <w:br/>
        <w:t>    各高校在2017年3月15日前，将有关材料寄（送）至江苏省委组织部干部一处集中汇总（地址：南京市北京西路70号江苏省委组织部干部一处，邮编：210013，收件人：任晓健。材料包括：《江苏省驻村实习村官计划报名登记表》一式2份，《江苏省驻村实习村官计划报名人员名册》，高校毕业生就业推荐表复印件、学生成绩单、身份证复印件。并将报名登记表（Word格式）和人员名册（Excel格式）电子版发送至电子邮箱</w:t>
      </w:r>
      <w:hyperlink r:id="rId5" w:history="1">
        <w:r>
          <w:rPr>
            <w:rStyle w:val="a5"/>
            <w:rFonts w:hint="eastAsia"/>
            <w:color w:val="333333"/>
            <w:sz w:val="27"/>
            <w:szCs w:val="27"/>
            <w:u w:val="none"/>
          </w:rPr>
          <w:t>83393865@163.com</w:t>
        </w:r>
      </w:hyperlink>
      <w:r>
        <w:rPr>
          <w:rFonts w:hint="eastAsia"/>
          <w:color w:val="333333"/>
          <w:sz w:val="27"/>
          <w:szCs w:val="27"/>
        </w:rPr>
        <w:t>。报名登记表和人员名册一律从网上下载，用A4纸打印，填表时不得更改表格样式。提供虚假材料的，一经查实，即取消报名资格。</w:t>
      </w:r>
      <w:r>
        <w:rPr>
          <w:rFonts w:hint="eastAsia"/>
          <w:color w:val="333333"/>
          <w:sz w:val="27"/>
          <w:szCs w:val="27"/>
        </w:rPr>
        <w:br/>
      </w:r>
      <w:r>
        <w:rPr>
          <w:rFonts w:hint="eastAsia"/>
          <w:color w:val="333333"/>
          <w:sz w:val="27"/>
          <w:szCs w:val="27"/>
        </w:rPr>
        <w:lastRenderedPageBreak/>
        <w:t>    4．驻村实习。2017年3月— 5月，江苏省委组织部和江苏省选聘高校毕业生到村任职工作领导小组办公室（以下简称省选聘办）会同有关市，根据各高校的推荐意见，安排优秀毕业生到各市实习基地开展驻村实习，一般为1个月左右。</w:t>
      </w:r>
      <w:r>
        <w:rPr>
          <w:rFonts w:hint="eastAsia"/>
          <w:color w:val="333333"/>
          <w:sz w:val="27"/>
          <w:szCs w:val="27"/>
        </w:rPr>
        <w:br/>
        <w:t>    5．组织考察。驻村实习工作结束后，对驻村实习中表现优秀、本人愿意、基层需要、群众认可的优秀毕业生，省</w:t>
      </w:r>
      <w:proofErr w:type="gramStart"/>
      <w:r>
        <w:rPr>
          <w:rFonts w:hint="eastAsia"/>
          <w:color w:val="333333"/>
          <w:sz w:val="27"/>
          <w:szCs w:val="27"/>
        </w:rPr>
        <w:t>选聘办</w:t>
      </w:r>
      <w:proofErr w:type="gramEnd"/>
      <w:r>
        <w:rPr>
          <w:rFonts w:hint="eastAsia"/>
          <w:color w:val="333333"/>
          <w:sz w:val="27"/>
          <w:szCs w:val="27"/>
        </w:rPr>
        <w:t>会同各市委组织部深入高校，采取与院系党组织负责人、辅导员及同学个别谈话、查阅学生档案等方式，考察了解毕业生思想政治素质、在校实际表现及到村任职志向等。</w:t>
      </w:r>
      <w:r>
        <w:rPr>
          <w:rFonts w:hint="eastAsia"/>
          <w:color w:val="333333"/>
          <w:sz w:val="27"/>
          <w:szCs w:val="27"/>
        </w:rPr>
        <w:br/>
        <w:t>    6．确定人选。省市</w:t>
      </w:r>
      <w:proofErr w:type="gramStart"/>
      <w:r>
        <w:rPr>
          <w:rFonts w:hint="eastAsia"/>
          <w:color w:val="333333"/>
          <w:sz w:val="27"/>
          <w:szCs w:val="27"/>
        </w:rPr>
        <w:t>选聘办</w:t>
      </w:r>
      <w:proofErr w:type="gramEnd"/>
      <w:r>
        <w:rPr>
          <w:rFonts w:hint="eastAsia"/>
          <w:color w:val="333333"/>
          <w:sz w:val="27"/>
          <w:szCs w:val="27"/>
        </w:rPr>
        <w:t>根据考察、体检、公示情况，研究确定人选，办理聘用手续。</w:t>
      </w:r>
      <w:r>
        <w:rPr>
          <w:rFonts w:hint="eastAsia"/>
          <w:color w:val="333333"/>
          <w:sz w:val="27"/>
          <w:szCs w:val="27"/>
        </w:rPr>
        <w:br/>
      </w:r>
      <w:r>
        <w:rPr>
          <w:rStyle w:val="a4"/>
          <w:rFonts w:hint="eastAsia"/>
          <w:color w:val="333333"/>
          <w:sz w:val="27"/>
          <w:szCs w:val="27"/>
        </w:rPr>
        <w:t>    四、有关政策</w:t>
      </w:r>
      <w:r>
        <w:rPr>
          <w:rFonts w:hint="eastAsia"/>
          <w:b/>
          <w:bCs/>
          <w:color w:val="333333"/>
          <w:sz w:val="27"/>
          <w:szCs w:val="27"/>
        </w:rPr>
        <w:br/>
      </w:r>
      <w:r>
        <w:rPr>
          <w:rFonts w:hint="eastAsia"/>
          <w:color w:val="333333"/>
          <w:sz w:val="27"/>
          <w:szCs w:val="27"/>
        </w:rPr>
        <w:t>    1．使用专项全额拨款事业编制。享受当地全额拨款事业单位工资待遇，新聘任大学生村官直接转正定级，薪级工资高定一级，按照事业单位有关规定参加当地各项社会保险。</w:t>
      </w:r>
      <w:r>
        <w:rPr>
          <w:rFonts w:hint="eastAsia"/>
          <w:color w:val="333333"/>
          <w:sz w:val="27"/>
          <w:szCs w:val="27"/>
        </w:rPr>
        <w:br/>
        <w:t>    2．实施“江苏省大学生村官综合保险保障计划”，为在岗大学生村官每人提供保额合计100万元的人身意外和重大疾病保险。</w:t>
      </w:r>
      <w:r>
        <w:rPr>
          <w:rFonts w:hint="eastAsia"/>
          <w:color w:val="333333"/>
          <w:sz w:val="27"/>
          <w:szCs w:val="27"/>
        </w:rPr>
        <w:br/>
        <w:t>    3．每年提供一定数量的公务员职位，定向招录聘任期满、考核合格以上的大学生村官。县（市、区）、乡镇各类事业单位有空缺职位需补充人员的，优先聘用聘任期满、考核合格以上的大学生村官。</w:t>
      </w:r>
      <w:r>
        <w:rPr>
          <w:rFonts w:hint="eastAsia"/>
          <w:color w:val="333333"/>
          <w:sz w:val="27"/>
          <w:szCs w:val="27"/>
        </w:rPr>
        <w:br/>
        <w:t>    4．择优选拔优秀大学生村官纳入选调生培养管理。</w:t>
      </w:r>
      <w:r>
        <w:rPr>
          <w:rFonts w:hint="eastAsia"/>
          <w:color w:val="333333"/>
          <w:sz w:val="27"/>
          <w:szCs w:val="27"/>
        </w:rPr>
        <w:br/>
      </w:r>
      <w:r>
        <w:rPr>
          <w:rFonts w:hint="eastAsia"/>
          <w:color w:val="333333"/>
          <w:sz w:val="27"/>
          <w:szCs w:val="27"/>
        </w:rPr>
        <w:lastRenderedPageBreak/>
        <w:t>    5．聘任期满、考核合格以上的大学生村官报考研究生，初试总分加10分，同等条件下优先录取，其中报考人文社科类专业研究生的，初试总分加15分。聘任期满、考核合格以上的离岗大学生村官3年内继续享受报考研究生加分优惠政策。</w:t>
      </w:r>
      <w:r>
        <w:rPr>
          <w:rFonts w:hint="eastAsia"/>
          <w:color w:val="333333"/>
          <w:sz w:val="27"/>
          <w:szCs w:val="27"/>
        </w:rPr>
        <w:br/>
        <w:t>    6．全日制普通高校应届本科毕业生到苏北县级政府驻地以下地区（不含县级政府驻地）村（社区）任职满3年、考核合格以上，其在校学习期间的学费由省级财政返还80%，其余20%由接收地县级财政返还。</w:t>
      </w:r>
      <w:r>
        <w:rPr>
          <w:rFonts w:hint="eastAsia"/>
          <w:color w:val="333333"/>
          <w:sz w:val="27"/>
          <w:szCs w:val="27"/>
        </w:rPr>
        <w:br/>
        <w:t>    7．到村（社区）任职的高校毕业生，户口原则上落户在任职的县（市、区）政府所在地。</w:t>
      </w:r>
      <w:r>
        <w:rPr>
          <w:rFonts w:hint="eastAsia"/>
          <w:color w:val="333333"/>
          <w:sz w:val="27"/>
          <w:szCs w:val="27"/>
        </w:rPr>
        <w:br/>
        <w:t>    8．为每名到村（社区）任职的高校毕业生提供免费宽带服务，赠阅《大学生村官报》、《大学生村官园地》。</w:t>
      </w:r>
      <w:r>
        <w:rPr>
          <w:rFonts w:hint="eastAsia"/>
          <w:color w:val="333333"/>
          <w:sz w:val="27"/>
          <w:szCs w:val="27"/>
        </w:rPr>
        <w:br/>
        <w:t>    9．大学生村官实行聘任制，每个聘期为3年。工作满两个聘期（6年）后不再续聘，不再保留大学生村官身份及有关待遇，鼓励转任当地村干部。</w:t>
      </w:r>
    </w:p>
    <w:p w:rsidR="00DB7B6B" w:rsidRDefault="00DB7B6B" w:rsidP="00DB7B6B">
      <w:pPr>
        <w:pStyle w:val="a3"/>
        <w:shd w:val="clear" w:color="auto" w:fill="FFFFFF"/>
        <w:spacing w:line="324" w:lineRule="atLeast"/>
        <w:rPr>
          <w:rFonts w:hint="eastAsia"/>
          <w:color w:val="333333"/>
          <w:sz w:val="18"/>
          <w:szCs w:val="18"/>
        </w:rPr>
      </w:pPr>
      <w:r>
        <w:rPr>
          <w:rFonts w:hint="eastAsia"/>
          <w:color w:val="333333"/>
          <w:sz w:val="18"/>
          <w:szCs w:val="18"/>
        </w:rPr>
        <w:br/>
      </w:r>
      <w:r>
        <w:rPr>
          <w:rFonts w:hint="eastAsia"/>
          <w:color w:val="333333"/>
          <w:sz w:val="27"/>
          <w:szCs w:val="27"/>
        </w:rPr>
        <w:t>    各市根据实际制定高校毕业生到村（社区）任职的政策措施。</w:t>
      </w:r>
      <w:r>
        <w:rPr>
          <w:rFonts w:hint="eastAsia"/>
          <w:color w:val="333333"/>
          <w:sz w:val="27"/>
          <w:szCs w:val="27"/>
        </w:rPr>
        <w:br/>
        <w:t>    江苏省委组织部干部一处联系人：任晓健，025—83392375。</w:t>
      </w:r>
    </w:p>
    <w:p w:rsidR="00DB7B6B" w:rsidRDefault="00DB7B6B" w:rsidP="00DB7B6B">
      <w:pPr>
        <w:pStyle w:val="a3"/>
        <w:shd w:val="clear" w:color="auto" w:fill="FFFFFF"/>
        <w:spacing w:line="324" w:lineRule="atLeast"/>
        <w:rPr>
          <w:rFonts w:hint="eastAsia"/>
          <w:color w:val="333333"/>
          <w:sz w:val="18"/>
          <w:szCs w:val="18"/>
        </w:rPr>
      </w:pPr>
      <w:r>
        <w:rPr>
          <w:rFonts w:hint="eastAsia"/>
          <w:color w:val="333333"/>
          <w:sz w:val="27"/>
          <w:szCs w:val="27"/>
        </w:rPr>
        <w:t> </w:t>
      </w:r>
    </w:p>
    <w:p w:rsidR="00DB7B6B" w:rsidRDefault="00DB7B6B" w:rsidP="00DB7B6B">
      <w:pPr>
        <w:pStyle w:val="a3"/>
        <w:shd w:val="clear" w:color="auto" w:fill="FFFFFF"/>
        <w:spacing w:line="324" w:lineRule="atLeast"/>
        <w:rPr>
          <w:rFonts w:hint="eastAsia"/>
          <w:color w:val="333333"/>
          <w:sz w:val="18"/>
          <w:szCs w:val="18"/>
        </w:rPr>
      </w:pPr>
      <w:r>
        <w:rPr>
          <w:rFonts w:hint="eastAsia"/>
          <w:color w:val="333333"/>
          <w:sz w:val="27"/>
          <w:szCs w:val="27"/>
        </w:rPr>
        <w:t>附件：</w:t>
      </w:r>
    </w:p>
    <w:p w:rsidR="00DB7B6B" w:rsidRDefault="00DB7B6B" w:rsidP="00DB7B6B">
      <w:pPr>
        <w:pStyle w:val="a3"/>
        <w:shd w:val="clear" w:color="auto" w:fill="FFFFFF"/>
        <w:spacing w:line="324" w:lineRule="atLeast"/>
        <w:rPr>
          <w:rFonts w:hint="eastAsia"/>
          <w:color w:val="333333"/>
          <w:sz w:val="18"/>
          <w:szCs w:val="18"/>
        </w:rPr>
      </w:pPr>
      <w:hyperlink r:id="rId6" w:history="1">
        <w:r>
          <w:rPr>
            <w:rStyle w:val="a5"/>
            <w:rFonts w:hint="eastAsia"/>
            <w:sz w:val="27"/>
            <w:szCs w:val="27"/>
            <w:u w:val="none"/>
          </w:rPr>
          <w:t>    江苏省驻村实习村官计划报名登记表</w:t>
        </w:r>
        <w:r>
          <w:rPr>
            <w:rFonts w:hint="eastAsia"/>
            <w:color w:val="0000FF"/>
            <w:sz w:val="27"/>
            <w:szCs w:val="27"/>
          </w:rPr>
          <w:br/>
        </w:r>
        <w:r>
          <w:rPr>
            <w:rStyle w:val="a5"/>
            <w:rFonts w:hint="eastAsia"/>
            <w:sz w:val="27"/>
            <w:szCs w:val="27"/>
            <w:u w:val="none"/>
          </w:rPr>
          <w:t>    江苏省驻村实习村官计划报名人员名册</w:t>
        </w:r>
        <w:r>
          <w:rPr>
            <w:rFonts w:hint="eastAsia"/>
            <w:color w:val="0000FF"/>
            <w:sz w:val="27"/>
            <w:szCs w:val="27"/>
          </w:rPr>
          <w:br/>
        </w:r>
        <w:r>
          <w:rPr>
            <w:rStyle w:val="a5"/>
            <w:rFonts w:hint="eastAsia"/>
            <w:sz w:val="27"/>
            <w:szCs w:val="27"/>
            <w:u w:val="none"/>
          </w:rPr>
          <w:t>    江苏省大学生村官选聘工作联系人</w:t>
        </w:r>
      </w:hyperlink>
    </w:p>
    <w:p w:rsidR="006E60F9" w:rsidRPr="00DB7B6B" w:rsidRDefault="006E60F9">
      <w:pPr>
        <w:rPr>
          <w:rFonts w:hint="eastAsia"/>
        </w:rPr>
      </w:pPr>
    </w:p>
    <w:sectPr w:rsidR="006E60F9" w:rsidRPr="00DB7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96"/>
    <w:rsid w:val="006E60F9"/>
    <w:rsid w:val="00741996"/>
    <w:rsid w:val="00DB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6B645-A02D-49D7-A8C9-227F7003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B7B6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B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B7B6B"/>
    <w:rPr>
      <w:b/>
      <w:bCs/>
    </w:rPr>
  </w:style>
  <w:style w:type="character" w:styleId="a5">
    <w:name w:val="Hyperlink"/>
    <w:basedOn w:val="a0"/>
    <w:uiPriority w:val="99"/>
    <w:semiHidden/>
    <w:unhideWhenUsed/>
    <w:rsid w:val="00DB7B6B"/>
    <w:rPr>
      <w:color w:val="0000FF"/>
      <w:u w:val="single"/>
    </w:rPr>
  </w:style>
  <w:style w:type="character" w:customStyle="1" w:styleId="2Char">
    <w:name w:val="标题 2 Char"/>
    <w:basedOn w:val="a0"/>
    <w:link w:val="2"/>
    <w:uiPriority w:val="9"/>
    <w:rsid w:val="00DB7B6B"/>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14967">
      <w:bodyDiv w:val="1"/>
      <w:marLeft w:val="0"/>
      <w:marRight w:val="0"/>
      <w:marTop w:val="0"/>
      <w:marBottom w:val="0"/>
      <w:divBdr>
        <w:top w:val="none" w:sz="0" w:space="0" w:color="auto"/>
        <w:left w:val="none" w:sz="0" w:space="0" w:color="auto"/>
        <w:bottom w:val="none" w:sz="0" w:space="0" w:color="auto"/>
        <w:right w:val="none" w:sz="0" w:space="0" w:color="auto"/>
      </w:divBdr>
    </w:div>
    <w:div w:id="11174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dxscg.gov.cn/files/cg2017.zip" TargetMode="External"/><Relationship Id="rId5" Type="http://schemas.openxmlformats.org/officeDocument/2006/relationships/hyperlink" Target="mailto:83393865@163.com" TargetMode="External"/><Relationship Id="rId4" Type="http://schemas.openxmlformats.org/officeDocument/2006/relationships/hyperlink" Target="http://www.jsdxsc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355</Words>
  <Characters>2030</Characters>
  <Application>Microsoft Office Word</Application>
  <DocSecurity>0</DocSecurity>
  <Lines>16</Lines>
  <Paragraphs>4</Paragraphs>
  <ScaleCrop>false</ScaleCrop>
  <Company>Microsoft</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杨舒麟</dc:creator>
  <cp:keywords/>
  <dc:description/>
  <cp:lastModifiedBy>杨舒麟</cp:lastModifiedBy>
  <cp:revision>2</cp:revision>
  <dcterms:created xsi:type="dcterms:W3CDTF">2016-12-28T00:36:00Z</dcterms:created>
  <dcterms:modified xsi:type="dcterms:W3CDTF">2016-12-28T00:36:00Z</dcterms:modified>
</cp:coreProperties>
</file>